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Style w:val="6"/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/>
        </w:rPr>
        <w:t>2022年专科层次依法自主招生考试录取结果查询的通知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2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考生可在4月2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日1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:00以后点击招生网首页右侧</w:t>
      </w:r>
      <w:r>
        <w:rPr>
          <w:rFonts w:hint="default" w:ascii="Arial" w:hAnsi="Arial" w:eastAsia="Verdana" w:cs="Arial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快捷入口</w:t>
      </w:r>
      <w:r>
        <w:rPr>
          <w:rFonts w:hint="default" w:ascii="Arial" w:hAnsi="Arial" w:eastAsia="Verdana" w:cs="Arial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中的</w:t>
      </w:r>
      <w:r>
        <w:rPr>
          <w:rFonts w:hint="default" w:ascii="Arial" w:hAnsi="Arial" w:eastAsia="Verdana" w:cs="Arial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录取查询</w:t>
      </w:r>
      <w:r>
        <w:rPr>
          <w:rFonts w:hint="default" w:ascii="Arial" w:hAnsi="Arial" w:eastAsia="Verdana" w:cs="Arial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，年份选择</w:t>
      </w:r>
      <w:r>
        <w:rPr>
          <w:rFonts w:hint="default" w:ascii="Arial" w:hAnsi="Arial" w:eastAsia="Verdana" w:cs="Arial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“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202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val="en-US" w:eastAsia="zh-CN"/>
        </w:rPr>
        <w:t>2</w:t>
      </w:r>
      <w:r>
        <w:rPr>
          <w:rFonts w:hint="default" w:ascii="Arial" w:hAnsi="Arial" w:eastAsia="Verdana" w:cs="Arial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，输入本人姓名、身份证号和高考报名号（</w:t>
      </w:r>
      <w:r>
        <w:rPr>
          <w:rFonts w:hint="default" w:ascii="Arial" w:hAnsi="Arial" w:eastAsia="Verdana" w:cs="Arial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14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位）查询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lang w:val="en-US" w:eastAsia="zh-CN"/>
        </w:rPr>
        <w:t>录取结果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。</w:t>
      </w:r>
    </w:p>
    <w:p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403A4"/>
    <w:rsid w:val="1EE403A4"/>
    <w:rsid w:val="6B82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2022-04-28T06:55:00Z</dcterms:created>
  <dc:creator>维多拉</dc:creator>
  <cp:lastModifiedBy>维多拉</cp:lastModifiedBy>
  <dcterms:modified xsi:type="dcterms:W3CDTF">2022-04-28T07:06:30Z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B3FBB4F309CD46F6AB5A9D587F51206D</vt:lpwstr>
  </property>
</Properties>
</file>